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BBA" w:rsidRPr="003F3BBA" w:rsidRDefault="003F3BBA" w:rsidP="003F3BBA">
      <w:pPr>
        <w:spacing w:after="0" w:line="240" w:lineRule="auto"/>
        <w:rPr>
          <w:rFonts w:ascii="Times New Roman" w:eastAsia="Times New Roman" w:hAnsi="Times New Roman" w:cs="Times New Roman"/>
          <w:sz w:val="24"/>
          <w:szCs w:val="24"/>
          <w:lang w:eastAsia="it-IT"/>
        </w:rPr>
      </w:pPr>
    </w:p>
    <w:tbl>
      <w:tblPr>
        <w:tblW w:w="0" w:type="auto"/>
        <w:tblCellMar>
          <w:top w:w="15" w:type="dxa"/>
          <w:left w:w="15" w:type="dxa"/>
          <w:bottom w:w="15" w:type="dxa"/>
          <w:right w:w="15" w:type="dxa"/>
        </w:tblCellMar>
        <w:tblLook w:val="04A0" w:firstRow="1" w:lastRow="0" w:firstColumn="1" w:lastColumn="0" w:noHBand="0" w:noVBand="1"/>
      </w:tblPr>
      <w:tblGrid>
        <w:gridCol w:w="1415"/>
        <w:gridCol w:w="8439"/>
      </w:tblGrid>
      <w:tr w:rsidR="003F3BBA" w:rsidRPr="003F3BBA" w:rsidTr="003F3BBA">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F3BBA" w:rsidRPr="003F3BBA" w:rsidRDefault="003F3BBA" w:rsidP="003F3BBA">
            <w:pPr>
              <w:spacing w:after="0" w:line="0" w:lineRule="atLeast"/>
              <w:ind w:right="-6"/>
              <w:jc w:val="center"/>
              <w:rPr>
                <w:rFonts w:ascii="Times New Roman" w:eastAsia="Times New Roman" w:hAnsi="Times New Roman" w:cs="Times New Roman"/>
                <w:sz w:val="24"/>
                <w:szCs w:val="24"/>
                <w:lang w:eastAsia="it-IT"/>
              </w:rPr>
            </w:pPr>
            <w:r w:rsidRPr="003F3BBA">
              <w:rPr>
                <w:rFonts w:ascii="Times New Roman" w:eastAsia="Times New Roman" w:hAnsi="Times New Roman" w:cs="Times New Roman"/>
                <w:color w:val="000000"/>
                <w:sz w:val="20"/>
                <w:szCs w:val="20"/>
                <w:lang w:eastAsia="it-IT"/>
              </w:rPr>
              <w:t>ALLEGATO A</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F3BBA" w:rsidRPr="003F3BBA" w:rsidRDefault="003F3BBA" w:rsidP="003F3BBA">
            <w:pPr>
              <w:spacing w:after="0" w:line="0" w:lineRule="atLeast"/>
              <w:ind w:right="-6"/>
              <w:jc w:val="both"/>
              <w:rPr>
                <w:rFonts w:ascii="Times New Roman" w:eastAsia="Times New Roman" w:hAnsi="Times New Roman" w:cs="Times New Roman"/>
                <w:sz w:val="24"/>
                <w:szCs w:val="24"/>
                <w:lang w:eastAsia="it-IT"/>
              </w:rPr>
            </w:pPr>
            <w:r w:rsidRPr="003F3BBA">
              <w:rPr>
                <w:rFonts w:ascii="Times New Roman" w:eastAsia="Times New Roman" w:hAnsi="Times New Roman" w:cs="Times New Roman"/>
                <w:color w:val="000000"/>
                <w:sz w:val="20"/>
                <w:szCs w:val="20"/>
                <w:lang w:eastAsia="it-IT"/>
              </w:rPr>
              <w:t xml:space="preserve">MANIFESTAZIONE DI INTERESSE PROCEDURA SOTTO SOGLIA </w:t>
            </w:r>
            <w:r w:rsidRPr="003F3BBA">
              <w:rPr>
                <w:rFonts w:ascii="Times New Roman" w:eastAsia="Times New Roman" w:hAnsi="Times New Roman" w:cs="Times New Roman"/>
                <w:i/>
                <w:iCs/>
                <w:color w:val="000000"/>
                <w:sz w:val="20"/>
                <w:szCs w:val="20"/>
                <w:lang w:eastAsia="it-IT"/>
              </w:rPr>
              <w:t>EX</w:t>
            </w:r>
            <w:r w:rsidRPr="003F3BBA">
              <w:rPr>
                <w:rFonts w:ascii="Times New Roman" w:eastAsia="Times New Roman" w:hAnsi="Times New Roman" w:cs="Times New Roman"/>
                <w:color w:val="000000"/>
                <w:sz w:val="20"/>
                <w:szCs w:val="20"/>
                <w:lang w:eastAsia="it-IT"/>
              </w:rPr>
              <w:t xml:space="preserve"> ART. 36, COMMA 2, LETT. </w:t>
            </w:r>
            <w:r w:rsidRPr="003F3BBA">
              <w:rPr>
                <w:rFonts w:ascii="Times New Roman" w:eastAsia="Times New Roman" w:hAnsi="Times New Roman" w:cs="Times New Roman"/>
                <w:i/>
                <w:iCs/>
                <w:color w:val="000000"/>
                <w:sz w:val="20"/>
                <w:szCs w:val="20"/>
                <w:lang w:eastAsia="it-IT"/>
              </w:rPr>
              <w:t>B</w:t>
            </w:r>
            <w:r w:rsidRPr="003F3BBA">
              <w:rPr>
                <w:rFonts w:ascii="Times New Roman" w:eastAsia="Times New Roman" w:hAnsi="Times New Roman" w:cs="Times New Roman"/>
                <w:color w:val="000000"/>
                <w:sz w:val="20"/>
                <w:szCs w:val="20"/>
                <w:lang w:eastAsia="it-IT"/>
              </w:rPr>
              <w:t>) DEL D.LGS. N. 50/2016</w:t>
            </w:r>
          </w:p>
        </w:tc>
      </w:tr>
    </w:tbl>
    <w:p w:rsidR="003F3BBA" w:rsidRPr="003F3BBA" w:rsidRDefault="003F3BBA" w:rsidP="003F3BBA">
      <w:pPr>
        <w:spacing w:after="24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b/>
          <w:bCs/>
          <w:color w:val="000000"/>
          <w:sz w:val="24"/>
          <w:szCs w:val="24"/>
          <w:lang w:eastAsia="it-IT"/>
        </w:rPr>
        <w:t>OGGETTO</w:t>
      </w:r>
      <w:r w:rsidRPr="003F3BBA">
        <w:rPr>
          <w:rFonts w:ascii="Garamond" w:eastAsia="Times New Roman" w:hAnsi="Garamond" w:cs="Times New Roman"/>
          <w:color w:val="000000"/>
          <w:sz w:val="24"/>
          <w:szCs w:val="24"/>
          <w:lang w:eastAsia="it-IT"/>
        </w:rPr>
        <w:t xml:space="preserve">: Procedura sotto soglia ai sensi dell’art. 36, comma 2, </w:t>
      </w:r>
      <w:proofErr w:type="spellStart"/>
      <w:r w:rsidRPr="003F3BBA">
        <w:rPr>
          <w:rFonts w:ascii="Garamond" w:eastAsia="Times New Roman" w:hAnsi="Garamond" w:cs="Times New Roman"/>
          <w:color w:val="000000"/>
          <w:sz w:val="24"/>
          <w:szCs w:val="24"/>
          <w:lang w:eastAsia="it-IT"/>
        </w:rPr>
        <w:t>lett</w:t>
      </w:r>
      <w:proofErr w:type="spellEnd"/>
      <w:r w:rsidRPr="003F3BBA">
        <w:rPr>
          <w:rFonts w:ascii="Garamond" w:eastAsia="Times New Roman" w:hAnsi="Garamond" w:cs="Times New Roman"/>
          <w:color w:val="000000"/>
          <w:sz w:val="24"/>
          <w:szCs w:val="24"/>
          <w:lang w:eastAsia="it-IT"/>
        </w:rPr>
        <w:t xml:space="preserve">. </w:t>
      </w:r>
      <w:r w:rsidRPr="003F3BBA">
        <w:rPr>
          <w:rFonts w:ascii="Garamond" w:eastAsia="Times New Roman" w:hAnsi="Garamond" w:cs="Times New Roman"/>
          <w:i/>
          <w:iCs/>
          <w:color w:val="000000"/>
          <w:sz w:val="24"/>
          <w:szCs w:val="24"/>
          <w:lang w:eastAsia="it-IT"/>
        </w:rPr>
        <w:t>b</w:t>
      </w:r>
      <w:r w:rsidRPr="003F3BBA">
        <w:rPr>
          <w:rFonts w:ascii="Garamond" w:eastAsia="Times New Roman" w:hAnsi="Garamond" w:cs="Times New Roman"/>
          <w:color w:val="000000"/>
          <w:sz w:val="24"/>
          <w:szCs w:val="24"/>
          <w:lang w:eastAsia="it-IT"/>
        </w:rPr>
        <w:t xml:space="preserve">) del d.lgs. n. 50/2016, </w:t>
      </w:r>
      <w:r w:rsidRPr="003F3BBA">
        <w:rPr>
          <w:rFonts w:ascii="Garamond" w:eastAsia="Times New Roman" w:hAnsi="Garamond" w:cs="Times New Roman"/>
          <w:b/>
          <w:bCs/>
          <w:color w:val="000000"/>
          <w:sz w:val="24"/>
          <w:szCs w:val="24"/>
          <w:lang w:eastAsia="it-IT"/>
        </w:rPr>
        <w:t xml:space="preserve">con ricorso a </w:t>
      </w:r>
      <w:proofErr w:type="spellStart"/>
      <w:r w:rsidRPr="003F3BBA">
        <w:rPr>
          <w:rFonts w:ascii="Garamond" w:eastAsia="Times New Roman" w:hAnsi="Garamond" w:cs="Times New Roman"/>
          <w:b/>
          <w:bCs/>
          <w:color w:val="000000"/>
          <w:sz w:val="24"/>
          <w:szCs w:val="24"/>
          <w:lang w:eastAsia="it-IT"/>
        </w:rPr>
        <w:t>r.d.o</w:t>
      </w:r>
      <w:proofErr w:type="spellEnd"/>
      <w:r w:rsidRPr="003F3BBA">
        <w:rPr>
          <w:rFonts w:ascii="Garamond" w:eastAsia="Times New Roman" w:hAnsi="Garamond" w:cs="Times New Roman"/>
          <w:b/>
          <w:bCs/>
          <w:color w:val="000000"/>
          <w:sz w:val="24"/>
          <w:szCs w:val="24"/>
          <w:lang w:eastAsia="it-IT"/>
        </w:rPr>
        <w:t>. del Mercato elettronico della pubblica amministrazione,</w:t>
      </w:r>
      <w:r w:rsidRPr="003F3BBA">
        <w:rPr>
          <w:rFonts w:ascii="Garamond" w:eastAsia="Times New Roman" w:hAnsi="Garamond" w:cs="Times New Roman"/>
          <w:color w:val="000000"/>
          <w:sz w:val="24"/>
          <w:szCs w:val="24"/>
          <w:lang w:eastAsia="it-IT"/>
        </w:rPr>
        <w:t xml:space="preserve"> per l’affidamento della fornitura servizio del </w:t>
      </w:r>
      <w:proofErr w:type="spellStart"/>
      <w:r w:rsidRPr="003F3BBA">
        <w:rPr>
          <w:rFonts w:ascii="Garamond" w:eastAsia="Times New Roman" w:hAnsi="Garamond" w:cs="Times New Roman"/>
          <w:color w:val="000000"/>
          <w:sz w:val="24"/>
          <w:szCs w:val="24"/>
          <w:lang w:eastAsia="it-IT"/>
        </w:rPr>
        <w:t>VideoWall</w:t>
      </w:r>
      <w:proofErr w:type="spellEnd"/>
      <w:r w:rsidRPr="003F3BBA">
        <w:rPr>
          <w:rFonts w:ascii="Garamond" w:eastAsia="Times New Roman" w:hAnsi="Garamond" w:cs="Times New Roman"/>
          <w:color w:val="000000"/>
          <w:sz w:val="24"/>
          <w:szCs w:val="24"/>
          <w:lang w:eastAsia="it-IT"/>
        </w:rPr>
        <w:t xml:space="preserve"> della sala sismica di Roma</w:t>
      </w:r>
    </w:p>
    <w:p w:rsidR="003F3BBA" w:rsidRPr="003F3BBA" w:rsidRDefault="003F3BBA" w:rsidP="003F3BBA">
      <w:pPr>
        <w:spacing w:after="0"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Istanza di ammissione alla gara e dichiarazione del possesso dei requisiti.</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right="-1"/>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La/Il sottoscritta/o ____________________________, nata/o a ___________ il ______________,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right="-1"/>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in qualità di legale rappresentante di 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codice fiscale n. _______________________ e partita I.V.A. n. 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con sede legale in 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via/piazza ___________________________________________________________ n. 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tel. ________________ fax _______________ e-mail 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accettando tutte le condizioni previste nell’avviso di indagine di mercato,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jc w:val="center"/>
        <w:rPr>
          <w:rFonts w:ascii="Times New Roman" w:eastAsia="Times New Roman" w:hAnsi="Times New Roman" w:cs="Times New Roman"/>
          <w:sz w:val="24"/>
          <w:szCs w:val="24"/>
          <w:lang w:eastAsia="it-IT"/>
        </w:rPr>
      </w:pPr>
      <w:r w:rsidRPr="003F3BBA">
        <w:rPr>
          <w:rFonts w:ascii="Garamond" w:eastAsia="Times New Roman" w:hAnsi="Garamond" w:cs="Times New Roman"/>
          <w:b/>
          <w:bCs/>
          <w:color w:val="000000"/>
          <w:sz w:val="24"/>
          <w:szCs w:val="24"/>
          <w:lang w:eastAsia="it-IT"/>
        </w:rPr>
        <w:t>MANIFESTA IL PROPRIO INTERESSE</w:t>
      </w:r>
    </w:p>
    <w:p w:rsidR="003F3BBA" w:rsidRPr="003F3BBA" w:rsidRDefault="003F3BBA" w:rsidP="003F3BBA">
      <w:pPr>
        <w:spacing w:line="240" w:lineRule="auto"/>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a partecipare alla gara in oggetto come:</w:t>
      </w:r>
    </w:p>
    <w:p w:rsidR="003F3BBA" w:rsidRPr="003F3BBA" w:rsidRDefault="003F3BBA" w:rsidP="003F3BBA">
      <w:pPr>
        <w:numPr>
          <w:ilvl w:val="0"/>
          <w:numId w:val="1"/>
        </w:numPr>
        <w:spacing w:after="0" w:line="240" w:lineRule="auto"/>
        <w:jc w:val="both"/>
        <w:textAlignment w:val="baseline"/>
        <w:rPr>
          <w:rFonts w:ascii="Verdana" w:eastAsia="Times New Roman" w:hAnsi="Verdana" w:cs="Times New Roman"/>
          <w:color w:val="000000"/>
          <w:sz w:val="20"/>
          <w:szCs w:val="20"/>
          <w:lang w:eastAsia="it-IT"/>
        </w:rPr>
      </w:pPr>
      <w:r w:rsidRPr="003F3BBA">
        <w:rPr>
          <w:rFonts w:ascii="Garamond" w:eastAsia="Times New Roman" w:hAnsi="Garamond" w:cs="Times New Roman"/>
          <w:color w:val="000000"/>
          <w:sz w:val="24"/>
          <w:szCs w:val="24"/>
          <w:lang w:eastAsia="it-IT"/>
        </w:rPr>
        <w:t>      Impresa individuale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numPr>
          <w:ilvl w:val="0"/>
          <w:numId w:val="2"/>
        </w:numPr>
        <w:spacing w:after="0" w:line="240" w:lineRule="auto"/>
        <w:textAlignment w:val="baseline"/>
        <w:rPr>
          <w:rFonts w:ascii="Verdana" w:eastAsia="Times New Roman" w:hAnsi="Verdana" w:cs="Times New Roman"/>
          <w:color w:val="000000"/>
          <w:sz w:val="20"/>
          <w:szCs w:val="20"/>
          <w:lang w:eastAsia="it-IT"/>
        </w:rPr>
      </w:pPr>
      <w:r w:rsidRPr="003F3BBA">
        <w:rPr>
          <w:rFonts w:ascii="Garamond" w:eastAsia="Times New Roman" w:hAnsi="Garamond" w:cs="Times New Roman"/>
          <w:color w:val="000000"/>
          <w:sz w:val="24"/>
          <w:szCs w:val="24"/>
          <w:lang w:eastAsia="it-IT"/>
        </w:rPr>
        <w:t>      Consorzio, di cui vengono individuate le seguenti Imprese in qualità di </w:t>
      </w:r>
    </w:p>
    <w:p w:rsidR="003F3BBA" w:rsidRPr="003F3BBA" w:rsidRDefault="003F3BBA" w:rsidP="003F3BBA">
      <w:pPr>
        <w:numPr>
          <w:ilvl w:val="1"/>
          <w:numId w:val="2"/>
        </w:numPr>
        <w:spacing w:after="0" w:line="240" w:lineRule="auto"/>
        <w:textAlignment w:val="baseline"/>
        <w:rPr>
          <w:rFonts w:ascii="Courier New" w:eastAsia="Times New Roman" w:hAnsi="Courier New" w:cs="Courier New"/>
          <w:color w:val="000000"/>
          <w:sz w:val="20"/>
          <w:szCs w:val="20"/>
          <w:lang w:eastAsia="it-IT"/>
        </w:rPr>
      </w:pPr>
      <w:r w:rsidRPr="003F3BBA">
        <w:rPr>
          <w:rFonts w:ascii="Garamond" w:eastAsia="Times New Roman" w:hAnsi="Garamond" w:cs="Courier New"/>
          <w:color w:val="000000"/>
          <w:sz w:val="24"/>
          <w:szCs w:val="24"/>
          <w:lang w:eastAsia="it-IT"/>
        </w:rPr>
        <w:t>consorziate: (indicare: Ragione Sociale, sede, Codice fiscale e forma giuridica di ciascuna Impresa) </w:t>
      </w:r>
    </w:p>
    <w:p w:rsidR="003F3BBA" w:rsidRPr="003F3BBA" w:rsidRDefault="003F3BBA" w:rsidP="003F3BBA">
      <w:pPr>
        <w:numPr>
          <w:ilvl w:val="1"/>
          <w:numId w:val="2"/>
        </w:numPr>
        <w:spacing w:after="0" w:line="240" w:lineRule="auto"/>
        <w:textAlignment w:val="baseline"/>
        <w:rPr>
          <w:rFonts w:ascii="Courier New" w:eastAsia="Times New Roman" w:hAnsi="Courier New" w:cs="Courier New"/>
          <w:color w:val="000000"/>
          <w:sz w:val="20"/>
          <w:szCs w:val="20"/>
          <w:lang w:eastAsia="it-IT"/>
        </w:rPr>
      </w:pPr>
      <w:r w:rsidRPr="003F3BBA">
        <w:rPr>
          <w:rFonts w:ascii="Garamond" w:eastAsia="Times New Roman" w:hAnsi="Garamond" w:cs="Courier New"/>
          <w:color w:val="000000"/>
          <w:sz w:val="24"/>
          <w:szCs w:val="24"/>
          <w:lang w:eastAsia="it-IT"/>
        </w:rPr>
        <w:t>__________________________________________________________________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numPr>
          <w:ilvl w:val="1"/>
          <w:numId w:val="3"/>
        </w:numPr>
        <w:spacing w:after="0" w:line="240" w:lineRule="auto"/>
        <w:textAlignment w:val="baseline"/>
        <w:rPr>
          <w:rFonts w:ascii="Courier New" w:eastAsia="Times New Roman" w:hAnsi="Courier New" w:cs="Courier New"/>
          <w:color w:val="000000"/>
          <w:sz w:val="20"/>
          <w:szCs w:val="20"/>
          <w:lang w:eastAsia="it-IT"/>
        </w:rPr>
      </w:pPr>
      <w:r w:rsidRPr="003F3BBA">
        <w:rPr>
          <w:rFonts w:ascii="Garamond" w:eastAsia="Times New Roman" w:hAnsi="Garamond" w:cs="Courier New"/>
          <w:color w:val="000000"/>
          <w:sz w:val="24"/>
          <w:szCs w:val="24"/>
          <w:lang w:eastAsia="it-IT"/>
        </w:rPr>
        <w:t>__________________________________________________________________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numPr>
          <w:ilvl w:val="1"/>
          <w:numId w:val="4"/>
        </w:numPr>
        <w:spacing w:after="0" w:line="240" w:lineRule="auto"/>
        <w:textAlignment w:val="baseline"/>
        <w:rPr>
          <w:rFonts w:ascii="Courier New" w:eastAsia="Times New Roman" w:hAnsi="Courier New" w:cs="Courier New"/>
          <w:color w:val="000000"/>
          <w:sz w:val="20"/>
          <w:szCs w:val="20"/>
          <w:lang w:eastAsia="it-IT"/>
        </w:rPr>
      </w:pPr>
      <w:r w:rsidRPr="003F3BBA">
        <w:rPr>
          <w:rFonts w:ascii="Garamond" w:eastAsia="Times New Roman" w:hAnsi="Garamond" w:cs="Courier New"/>
          <w:color w:val="000000"/>
          <w:sz w:val="24"/>
          <w:szCs w:val="24"/>
          <w:lang w:eastAsia="it-IT"/>
        </w:rPr>
        <w:t>__________________________________________________________________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numPr>
          <w:ilvl w:val="0"/>
          <w:numId w:val="5"/>
        </w:numPr>
        <w:spacing w:after="0" w:line="240" w:lineRule="auto"/>
        <w:textAlignment w:val="baseline"/>
        <w:rPr>
          <w:rFonts w:ascii="Verdana" w:eastAsia="Times New Roman" w:hAnsi="Verdana" w:cs="Times New Roman"/>
          <w:color w:val="000000"/>
          <w:sz w:val="20"/>
          <w:szCs w:val="20"/>
          <w:lang w:eastAsia="it-IT"/>
        </w:rPr>
      </w:pPr>
      <w:r w:rsidRPr="003F3BBA">
        <w:rPr>
          <w:rFonts w:ascii="Garamond" w:eastAsia="Times New Roman" w:hAnsi="Garamond" w:cs="Times New Roman"/>
          <w:color w:val="000000"/>
          <w:sz w:val="24"/>
          <w:szCs w:val="24"/>
          <w:lang w:eastAsia="it-IT"/>
        </w:rPr>
        <w:t>        In associazione con le seguenti Imprese:</w:t>
      </w: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(indicare: Ragione Sociale, sede, Codice fiscale e forma giuridica di ciascuna Impresa)</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Impresa mandataria: </w:t>
      </w: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________________________________________________________________________</w:t>
      </w:r>
    </w:p>
    <w:p w:rsidR="003F3BBA" w:rsidRPr="003F3BBA" w:rsidRDefault="003F3BBA" w:rsidP="003F3BBA">
      <w:pPr>
        <w:spacing w:after="24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Imprese mandanti: </w:t>
      </w: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_____________________________________________________________________________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____________________________________________________________________________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firstLine="360"/>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_____________________________________________________________________________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lastRenderedPageBreak/>
        <w:t xml:space="preserve">Dichiara di essere abilitato al seguente bando del Mercato elettronico di </w:t>
      </w:r>
      <w:proofErr w:type="spellStart"/>
      <w:r w:rsidRPr="003F3BBA">
        <w:rPr>
          <w:rFonts w:ascii="Garamond" w:eastAsia="Times New Roman" w:hAnsi="Garamond" w:cs="Times New Roman"/>
          <w:color w:val="000000"/>
          <w:sz w:val="24"/>
          <w:szCs w:val="24"/>
          <w:lang w:eastAsia="it-IT"/>
        </w:rPr>
        <w:t>Consip</w:t>
      </w:r>
      <w:proofErr w:type="spellEnd"/>
      <w:r w:rsidRPr="003F3BBA">
        <w:rPr>
          <w:rFonts w:ascii="Garamond" w:eastAsia="Times New Roman" w:hAnsi="Garamond" w:cs="Times New Roman"/>
          <w:color w:val="000000"/>
          <w:sz w:val="24"/>
          <w:szCs w:val="24"/>
          <w:lang w:eastAsia="it-IT"/>
        </w:rPr>
        <w:t>: …………………..</w:t>
      </w:r>
    </w:p>
    <w:p w:rsidR="003F3BBA" w:rsidRPr="003F3BBA" w:rsidRDefault="003F3BBA" w:rsidP="003F3BBA">
      <w:pPr>
        <w:spacing w:after="0" w:line="240" w:lineRule="auto"/>
        <w:ind w:right="-6"/>
        <w:jc w:val="center"/>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DICHIARA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numPr>
          <w:ilvl w:val="0"/>
          <w:numId w:val="6"/>
        </w:numPr>
        <w:spacing w:after="0" w:line="240" w:lineRule="auto"/>
        <w:jc w:val="both"/>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di non aver reso false comunicazioni sociali di cui agli articoli 2621 e 2622 del codice civile;</w:t>
      </w:r>
    </w:p>
    <w:p w:rsidR="003F3BBA" w:rsidRPr="003F3BBA" w:rsidRDefault="003F3BBA" w:rsidP="003F3BBA">
      <w:pPr>
        <w:numPr>
          <w:ilvl w:val="0"/>
          <w:numId w:val="6"/>
        </w:numPr>
        <w:spacing w:after="0" w:line="240" w:lineRule="auto"/>
        <w:ind w:right="142"/>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 xml:space="preserve">che non ricorre alcuna delle cause di esclusione di cui all’art. 80, d.lgs. 18 aprile 2016, n. 50 e </w:t>
      </w:r>
      <w:proofErr w:type="spellStart"/>
      <w:r w:rsidRPr="003F3BBA">
        <w:rPr>
          <w:rFonts w:ascii="Garamond" w:eastAsia="Times New Roman" w:hAnsi="Garamond" w:cs="Times New Roman"/>
          <w:color w:val="000000"/>
          <w:sz w:val="24"/>
          <w:szCs w:val="24"/>
          <w:lang w:eastAsia="it-IT"/>
        </w:rPr>
        <w:t>ss.mm.ii</w:t>
      </w:r>
      <w:proofErr w:type="spellEnd"/>
      <w:r w:rsidRPr="003F3BBA">
        <w:rPr>
          <w:rFonts w:ascii="Garamond" w:eastAsia="Times New Roman" w:hAnsi="Garamond" w:cs="Times New Roman"/>
          <w:color w:val="000000"/>
          <w:sz w:val="24"/>
          <w:szCs w:val="24"/>
          <w:lang w:eastAsia="it-IT"/>
        </w:rPr>
        <w:t>.; </w:t>
      </w:r>
    </w:p>
    <w:p w:rsidR="003F3BBA" w:rsidRPr="003F3BBA" w:rsidRDefault="003F3BBA" w:rsidP="003F3BBA">
      <w:pPr>
        <w:numPr>
          <w:ilvl w:val="0"/>
          <w:numId w:val="6"/>
        </w:numPr>
        <w:spacing w:after="0" w:line="240" w:lineRule="auto"/>
        <w:jc w:val="both"/>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di essere in regola con tutti gli obblighi contributivi e fiscali previsti dalla normativa vigente</w:t>
      </w:r>
    </w:p>
    <w:p w:rsidR="003F3BBA" w:rsidRPr="003F3BBA" w:rsidRDefault="003F3BBA" w:rsidP="003F3BBA">
      <w:pPr>
        <w:numPr>
          <w:ilvl w:val="0"/>
          <w:numId w:val="6"/>
        </w:numPr>
        <w:spacing w:after="0" w:line="240" w:lineRule="auto"/>
        <w:jc w:val="both"/>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di non aver presentato nella procedura di gara in corso e negli affidamenti di subappalti documentazione o dichiarazioni non veritiere;</w:t>
      </w:r>
    </w:p>
    <w:p w:rsidR="003F3BBA" w:rsidRPr="003F3BBA" w:rsidRDefault="003F3BBA" w:rsidP="003F3BBA">
      <w:pPr>
        <w:numPr>
          <w:ilvl w:val="0"/>
          <w:numId w:val="6"/>
        </w:numPr>
        <w:spacing w:after="0" w:line="240" w:lineRule="auto"/>
        <w:jc w:val="both"/>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di non essere iscritto nel casellario informatico tenuto dall'Osservatorio dell'ANAC per aver presentato false dichiarazioni o falsa documentazione nelle procedure di gara e negli affidamenti di subappalti;</w:t>
      </w:r>
    </w:p>
    <w:p w:rsidR="003F3BBA" w:rsidRPr="003F3BBA" w:rsidRDefault="003F3BBA" w:rsidP="003F3BBA">
      <w:pPr>
        <w:numPr>
          <w:ilvl w:val="0"/>
          <w:numId w:val="6"/>
        </w:numPr>
        <w:spacing w:after="0" w:line="240" w:lineRule="auto"/>
        <w:ind w:right="-6"/>
        <w:jc w:val="both"/>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 xml:space="preserve">di essere </w:t>
      </w:r>
      <w:r w:rsidRPr="003F3BBA">
        <w:rPr>
          <w:rFonts w:ascii="Garamond" w:eastAsia="Times New Roman" w:hAnsi="Garamond" w:cs="Times New Roman"/>
          <w:i/>
          <w:iCs/>
          <w:color w:val="000000"/>
          <w:sz w:val="24"/>
          <w:szCs w:val="24"/>
          <w:lang w:eastAsia="it-IT"/>
        </w:rPr>
        <w:t>oppure</w:t>
      </w:r>
      <w:r w:rsidRPr="003F3BBA">
        <w:rPr>
          <w:rFonts w:ascii="Garamond" w:eastAsia="Times New Roman" w:hAnsi="Garamond" w:cs="Times New Roman"/>
          <w:color w:val="000000"/>
          <w:sz w:val="24"/>
          <w:szCs w:val="24"/>
          <w:lang w:eastAsia="it-IT"/>
        </w:rPr>
        <w:t xml:space="preserve"> di non essere una micro, piccola o media impresa, come definita dall'articolo 2 dell'allegato alla raccomandazione della Commissione europea 2003/361/CE del 6 maggio 2003 (G.U.U.E. n. L124 del 20 maggio 2003);</w:t>
      </w:r>
    </w:p>
    <w:p w:rsidR="003F3BBA" w:rsidRPr="003F3BBA" w:rsidRDefault="003F3BBA" w:rsidP="003F3BBA">
      <w:pPr>
        <w:spacing w:after="0" w:line="240" w:lineRule="auto"/>
        <w:ind w:firstLine="708"/>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che l’Impresa è iscritta: </w:t>
      </w:r>
    </w:p>
    <w:p w:rsidR="003F3BBA" w:rsidRPr="003F3BBA" w:rsidRDefault="003F3BBA" w:rsidP="003F3BBA">
      <w:pPr>
        <w:numPr>
          <w:ilvl w:val="0"/>
          <w:numId w:val="7"/>
        </w:numPr>
        <w:spacing w:after="0" w:line="240" w:lineRule="auto"/>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alla C.C.I.A.A. di __________________________________________________________</w:t>
      </w:r>
    </w:p>
    <w:p w:rsidR="003F3BBA" w:rsidRPr="003F3BBA" w:rsidRDefault="003F3BBA" w:rsidP="003F3BBA">
      <w:pPr>
        <w:numPr>
          <w:ilvl w:val="0"/>
          <w:numId w:val="7"/>
        </w:numPr>
        <w:spacing w:after="0" w:line="240" w:lineRule="auto"/>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nel Registro della Commissione Provinciale per l’Artigianato di _________________</w:t>
      </w:r>
    </w:p>
    <w:p w:rsidR="003F3BBA" w:rsidRPr="003F3BBA" w:rsidRDefault="003F3BBA" w:rsidP="003F3BBA">
      <w:pPr>
        <w:numPr>
          <w:ilvl w:val="0"/>
          <w:numId w:val="7"/>
        </w:numPr>
        <w:spacing w:after="0" w:line="240" w:lineRule="auto"/>
        <w:textAlignment w:val="baseline"/>
        <w:rPr>
          <w:rFonts w:ascii="Times New Roman" w:eastAsia="Times New Roman" w:hAnsi="Times New Roman" w:cs="Times New Roman"/>
          <w:color w:val="000000"/>
          <w:sz w:val="20"/>
          <w:szCs w:val="20"/>
          <w:lang w:eastAsia="it-IT"/>
        </w:rPr>
      </w:pPr>
      <w:r w:rsidRPr="003F3BBA">
        <w:rPr>
          <w:rFonts w:ascii="Garamond" w:eastAsia="Times New Roman" w:hAnsi="Garamond" w:cs="Times New Roman"/>
          <w:color w:val="000000"/>
          <w:sz w:val="24"/>
          <w:szCs w:val="24"/>
          <w:lang w:eastAsia="it-IT"/>
        </w:rPr>
        <w:t>all’ordine professionale _____________________________________________________</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right="-6"/>
        <w:jc w:val="center"/>
        <w:rPr>
          <w:rFonts w:ascii="Times New Roman" w:eastAsia="Times New Roman" w:hAnsi="Times New Roman" w:cs="Times New Roman"/>
          <w:sz w:val="24"/>
          <w:szCs w:val="24"/>
          <w:lang w:eastAsia="it-IT"/>
        </w:rPr>
      </w:pPr>
      <w:r w:rsidRPr="003F3BBA">
        <w:rPr>
          <w:rFonts w:ascii="Garamond" w:eastAsia="Times New Roman" w:hAnsi="Garamond" w:cs="Times New Roman"/>
          <w:b/>
          <w:bCs/>
          <w:color w:val="000000"/>
          <w:sz w:val="24"/>
          <w:szCs w:val="24"/>
          <w:lang w:eastAsia="it-IT"/>
        </w:rPr>
        <w:t>INOLTRE DICHIARA</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xml:space="preserve">il possesso della certificazione </w:t>
      </w:r>
      <w:r w:rsidRPr="003F3BBA">
        <w:rPr>
          <w:rFonts w:ascii="Garamond" w:eastAsia="Times New Roman" w:hAnsi="Garamond" w:cs="Times New Roman"/>
          <w:b/>
          <w:bCs/>
          <w:color w:val="000000"/>
          <w:sz w:val="24"/>
          <w:szCs w:val="24"/>
          <w:lang w:eastAsia="it-IT"/>
        </w:rPr>
        <w:t xml:space="preserve">UNI EN ISO 9001:2015 </w:t>
      </w:r>
      <w:r w:rsidRPr="003F3BBA">
        <w:rPr>
          <w:rFonts w:ascii="Garamond" w:eastAsia="Times New Roman" w:hAnsi="Garamond" w:cs="Times New Roman"/>
          <w:color w:val="000000"/>
          <w:sz w:val="24"/>
          <w:szCs w:val="24"/>
          <w:lang w:eastAsia="it-IT"/>
        </w:rPr>
        <w:t>per le seguenti attività (</w:t>
      </w:r>
      <w:r w:rsidRPr="003F3BBA">
        <w:rPr>
          <w:rFonts w:ascii="Garamond" w:eastAsia="Times New Roman" w:hAnsi="Garamond" w:cs="Times New Roman"/>
          <w:b/>
          <w:bCs/>
          <w:color w:val="000000"/>
          <w:sz w:val="24"/>
          <w:szCs w:val="24"/>
          <w:lang w:eastAsia="it-IT"/>
        </w:rPr>
        <w:t>settori IAF 29, 28, 33</w:t>
      </w:r>
      <w:r w:rsidRPr="003F3BBA">
        <w:rPr>
          <w:rFonts w:ascii="Garamond" w:eastAsia="Times New Roman" w:hAnsi="Garamond" w:cs="Times New Roman"/>
          <w:color w:val="000000"/>
          <w:sz w:val="24"/>
          <w:szCs w:val="24"/>
          <w:lang w:eastAsia="it-IT"/>
        </w:rPr>
        <w:t>) - progettazione, realizzazione, integrazione, installazione, assistenza tecnica e manutenzione di sistemi di videoconferenza, soluzioni audio-video</w:t>
      </w:r>
    </w:p>
    <w:p w:rsidR="003F3BBA" w:rsidRPr="003F3BBA" w:rsidRDefault="003F3BBA" w:rsidP="003F3BBA">
      <w:pPr>
        <w:spacing w:after="240" w:line="240" w:lineRule="auto"/>
        <w:rPr>
          <w:rFonts w:ascii="Times New Roman" w:eastAsia="Times New Roman" w:hAnsi="Times New Roman" w:cs="Times New Roman"/>
          <w:sz w:val="24"/>
          <w:szCs w:val="24"/>
          <w:lang w:eastAsia="it-IT"/>
        </w:rPr>
      </w:pPr>
    </w:p>
    <w:p w:rsidR="003F3BBA" w:rsidRPr="003F3BBA" w:rsidRDefault="003F3BBA" w:rsidP="003F3BBA">
      <w:pPr>
        <w:spacing w:after="0" w:line="240" w:lineRule="auto"/>
        <w:ind w:right="-6"/>
        <w:jc w:val="center"/>
        <w:rPr>
          <w:rFonts w:ascii="Times New Roman" w:eastAsia="Times New Roman" w:hAnsi="Times New Roman" w:cs="Times New Roman"/>
          <w:sz w:val="24"/>
          <w:szCs w:val="24"/>
          <w:lang w:eastAsia="it-IT"/>
        </w:rPr>
      </w:pPr>
      <w:r w:rsidRPr="003F3BBA">
        <w:rPr>
          <w:rFonts w:ascii="Garamond" w:eastAsia="Times New Roman" w:hAnsi="Garamond" w:cs="Times New Roman"/>
          <w:b/>
          <w:bCs/>
          <w:color w:val="000000"/>
          <w:sz w:val="24"/>
          <w:szCs w:val="24"/>
          <w:lang w:eastAsia="it-IT"/>
        </w:rPr>
        <w:t>AI SENSI DELLA LEGGE 13 AGOSTO 2010, N. 136 </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L’operatore economico si impegna a dare attuazione alle disposizioni di cui alla legge 13 agosto 2010, n. 136 in materia di tracciabilità dei flussi finanziari.</w:t>
      </w:r>
    </w:p>
    <w:p w:rsidR="003F3BBA" w:rsidRPr="003F3BBA" w:rsidRDefault="003F3BBA" w:rsidP="003F3BBA">
      <w:pPr>
        <w:spacing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Nello specifico si impegna a:</w:t>
      </w:r>
    </w:p>
    <w:p w:rsidR="003F3BBA" w:rsidRPr="003F3BBA" w:rsidRDefault="003F3BBA" w:rsidP="003F3BBA">
      <w:pPr>
        <w:spacing w:line="240" w:lineRule="auto"/>
        <w:ind w:right="-6" w:hanging="283"/>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a)     utilizzare per tutta la durata del presente appalto uno o più conti correnti accesi presso banche o presso la società Poste Italiane S.p.A. dedicati, anche non in via esclusiva, alla commessa oggetto del presente capitolato dandone comunicazione alla stazione appaltante;</w:t>
      </w:r>
    </w:p>
    <w:p w:rsidR="003F3BBA" w:rsidRPr="003F3BBA" w:rsidRDefault="003F3BBA" w:rsidP="003F3BBA">
      <w:pPr>
        <w:spacing w:line="240" w:lineRule="auto"/>
        <w:ind w:right="-6" w:hanging="283"/>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b)     eseguire tutti i movimenti finanziari inerenti e conseguenti all’esecuzione del presente appalto garantendone la registrazione sul conto corrente dedicato, utilizzando esclusivamente lo strumento del bonifico bancario o postale ovvero mezzi di pagamento idonei ad assicurare la tracciabilità delle transazioni;</w:t>
      </w:r>
    </w:p>
    <w:p w:rsidR="003F3BBA" w:rsidRPr="003F3BBA" w:rsidRDefault="003F3BBA" w:rsidP="003F3BBA">
      <w:pPr>
        <w:spacing w:line="240" w:lineRule="auto"/>
        <w:ind w:right="-6" w:hanging="283"/>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c)     assicurare che ciascuna transazione riporti il codice identificativo della gara (C.I.G.);</w:t>
      </w:r>
    </w:p>
    <w:p w:rsidR="003F3BBA" w:rsidRPr="003F3BBA" w:rsidRDefault="003F3BBA" w:rsidP="003F3BBA">
      <w:pPr>
        <w:spacing w:line="240" w:lineRule="auto"/>
        <w:ind w:right="-6" w:hanging="283"/>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d)     comunicare alla stazione appaltante, entro sette giorni dall’accensione dei conti correnti dedicati gli estremi identificativi degli stessi, le generalità e il codice fiscale delle persone delegate ad operare su di essi.</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after="120" w:line="240" w:lineRule="auto"/>
        <w:ind w:right="-6"/>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w:t>
      </w:r>
    </w:p>
    <w:p w:rsidR="003F3BBA" w:rsidRPr="003F3BBA" w:rsidRDefault="003F3BBA" w:rsidP="003F3BBA">
      <w:pPr>
        <w:spacing w:after="120" w:line="240" w:lineRule="auto"/>
        <w:ind w:right="-6"/>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Luogo e data</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w:t>
      </w:r>
    </w:p>
    <w:p w:rsidR="003F3BBA" w:rsidRPr="003F3BBA" w:rsidRDefault="003F3BBA" w:rsidP="003F3BBA">
      <w:pPr>
        <w:spacing w:line="240" w:lineRule="auto"/>
        <w:ind w:right="-6"/>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FIRMATO DIGITALMENTE</w:t>
      </w:r>
    </w:p>
    <w:p w:rsidR="003F3BBA" w:rsidRPr="003F3BBA" w:rsidRDefault="003F3BBA" w:rsidP="003F3BBA">
      <w:pPr>
        <w:spacing w:after="0" w:line="240" w:lineRule="auto"/>
        <w:rPr>
          <w:rFonts w:ascii="Times New Roman" w:eastAsia="Times New Roman" w:hAnsi="Times New Roman" w:cs="Times New Roman"/>
          <w:sz w:val="24"/>
          <w:szCs w:val="24"/>
          <w:lang w:eastAsia="it-IT"/>
        </w:rPr>
      </w:pPr>
    </w:p>
    <w:p w:rsidR="003F3BBA" w:rsidRPr="003F3BBA" w:rsidRDefault="003F3BBA" w:rsidP="003F3BBA">
      <w:pPr>
        <w:spacing w:line="240" w:lineRule="auto"/>
        <w:ind w:right="-6"/>
        <w:jc w:val="center"/>
        <w:rPr>
          <w:rFonts w:ascii="Times New Roman" w:eastAsia="Times New Roman" w:hAnsi="Times New Roman" w:cs="Times New Roman"/>
          <w:sz w:val="24"/>
          <w:szCs w:val="24"/>
          <w:lang w:eastAsia="it-IT"/>
        </w:rPr>
      </w:pPr>
      <w:r w:rsidRPr="003F3BBA">
        <w:rPr>
          <w:rFonts w:ascii="Garamond" w:eastAsia="Times New Roman" w:hAnsi="Garamond" w:cs="Times New Roman"/>
          <w:b/>
          <w:bCs/>
          <w:color w:val="000000"/>
          <w:sz w:val="24"/>
          <w:szCs w:val="24"/>
          <w:lang w:eastAsia="it-IT"/>
        </w:rPr>
        <w:t>RISERVATEZZA</w:t>
      </w:r>
    </w:p>
    <w:p w:rsidR="003F3BBA" w:rsidRPr="003F3BBA" w:rsidRDefault="003F3BBA" w:rsidP="003F3BBA">
      <w:pPr>
        <w:spacing w:after="0" w:line="240" w:lineRule="auto"/>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Facendo riferimento all’art. 13 Regolamento (UE) 2016/679 del Parlamento Europeo e del Consiglio del 27 aprile 2016 relativo alla protezione delle persone fisiche con riguardo al trattamento dei dati personali, si precisa che: </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xml:space="preserve">a) titolare del trattamento è il Presidente pro tempore legale rappresentante ed i relativi dati di contatto sono i seguenti: </w:t>
      </w:r>
      <w:proofErr w:type="spellStart"/>
      <w:r w:rsidRPr="003F3BBA">
        <w:rPr>
          <w:rFonts w:ascii="Garamond" w:eastAsia="Times New Roman" w:hAnsi="Garamond" w:cs="Times New Roman"/>
          <w:color w:val="000000"/>
          <w:sz w:val="24"/>
          <w:szCs w:val="24"/>
          <w:lang w:eastAsia="it-IT"/>
        </w:rPr>
        <w:t>pec</w:t>
      </w:r>
      <w:proofErr w:type="spellEnd"/>
      <w:r w:rsidRPr="003F3BBA">
        <w:rPr>
          <w:rFonts w:ascii="Garamond" w:eastAsia="Times New Roman" w:hAnsi="Garamond" w:cs="Times New Roman"/>
          <w:color w:val="000000"/>
          <w:sz w:val="24"/>
          <w:szCs w:val="24"/>
          <w:lang w:eastAsia="it-IT"/>
        </w:rPr>
        <w:t>: aoo.roma@pec.ingv.it</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xml:space="preserve">b) il Responsabile della protezione dei dati - Data </w:t>
      </w:r>
      <w:proofErr w:type="spellStart"/>
      <w:r w:rsidRPr="003F3BBA">
        <w:rPr>
          <w:rFonts w:ascii="Garamond" w:eastAsia="Times New Roman" w:hAnsi="Garamond" w:cs="Times New Roman"/>
          <w:color w:val="000000"/>
          <w:sz w:val="24"/>
          <w:szCs w:val="24"/>
          <w:lang w:eastAsia="it-IT"/>
        </w:rPr>
        <w:t>Protection</w:t>
      </w:r>
      <w:proofErr w:type="spellEnd"/>
      <w:r w:rsidRPr="003F3BBA">
        <w:rPr>
          <w:rFonts w:ascii="Garamond" w:eastAsia="Times New Roman" w:hAnsi="Garamond" w:cs="Times New Roman"/>
          <w:color w:val="000000"/>
          <w:sz w:val="24"/>
          <w:szCs w:val="24"/>
          <w:lang w:eastAsia="it-IT"/>
        </w:rPr>
        <w:t xml:space="preserve"> </w:t>
      </w:r>
      <w:proofErr w:type="spellStart"/>
      <w:r w:rsidRPr="003F3BBA">
        <w:rPr>
          <w:rFonts w:ascii="Garamond" w:eastAsia="Times New Roman" w:hAnsi="Garamond" w:cs="Times New Roman"/>
          <w:color w:val="000000"/>
          <w:sz w:val="24"/>
          <w:szCs w:val="24"/>
          <w:lang w:eastAsia="it-IT"/>
        </w:rPr>
        <w:t>Officer</w:t>
      </w:r>
      <w:proofErr w:type="spellEnd"/>
      <w:r w:rsidRPr="003F3BBA">
        <w:rPr>
          <w:rFonts w:ascii="Garamond" w:eastAsia="Times New Roman" w:hAnsi="Garamond" w:cs="Times New Roman"/>
          <w:color w:val="000000"/>
          <w:sz w:val="24"/>
          <w:szCs w:val="24"/>
          <w:lang w:eastAsia="it-IT"/>
        </w:rPr>
        <w:t xml:space="preserve"> (</w:t>
      </w:r>
      <w:hyperlink r:id="rId6" w:history="1">
        <w:r w:rsidRPr="003F3BBA">
          <w:rPr>
            <w:rFonts w:ascii="Garamond" w:eastAsia="Times New Roman" w:hAnsi="Garamond" w:cs="Times New Roman"/>
            <w:color w:val="000000"/>
            <w:sz w:val="24"/>
            <w:szCs w:val="24"/>
            <w:u w:val="single"/>
            <w:lang w:eastAsia="it-IT"/>
          </w:rPr>
          <w:t>RPD-DPO</w:t>
        </w:r>
      </w:hyperlink>
      <w:r w:rsidRPr="003F3BBA">
        <w:rPr>
          <w:rFonts w:ascii="Garamond" w:eastAsia="Times New Roman" w:hAnsi="Garamond" w:cs="Times New Roman"/>
          <w:color w:val="000000"/>
          <w:sz w:val="24"/>
          <w:szCs w:val="24"/>
          <w:lang w:eastAsia="it-IT"/>
        </w:rPr>
        <w:t xml:space="preserve">).  Relativi dati di contatto sono i seguenti: </w:t>
      </w:r>
      <w:hyperlink r:id="rId7" w:history="1">
        <w:r w:rsidRPr="003F3BBA">
          <w:rPr>
            <w:rFonts w:ascii="Garamond" w:eastAsia="Times New Roman" w:hAnsi="Garamond" w:cs="Times New Roman"/>
            <w:color w:val="0000FF"/>
            <w:sz w:val="24"/>
            <w:szCs w:val="24"/>
            <w:u w:val="single"/>
            <w:lang w:eastAsia="it-IT"/>
          </w:rPr>
          <w:t>dpo@ingv.it</w:t>
        </w:r>
      </w:hyperlink>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c)    il conferimento dei dati costituisce un obbligo legale necessario per la partecipazione alla gara, ai fini della stipula e dell'esecuzione del contratto, ovvero ai fini dell'esecuzione di misure precontrattuali adottate su richiesta dell’interessato e l’eventuale rifiuto a rispondere comporta l’esclusione dal procedimento in oggetto (art. 6 par. 1 Regolamento (UE) 2016/679);</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d) le finalità e le modalità di trattamento (prevalentemente informatiche e telematiche) cui sono destinati i dati raccolti ineriscono al procedimento in oggetto;</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xml:space="preserve">e) l'interessato al trattamento ha i diritti di cui all’art. 13, comma 2 </w:t>
      </w:r>
      <w:proofErr w:type="spellStart"/>
      <w:r w:rsidRPr="003F3BBA">
        <w:rPr>
          <w:rFonts w:ascii="Garamond" w:eastAsia="Times New Roman" w:hAnsi="Garamond" w:cs="Times New Roman"/>
          <w:color w:val="000000"/>
          <w:sz w:val="24"/>
          <w:szCs w:val="24"/>
          <w:lang w:eastAsia="it-IT"/>
        </w:rPr>
        <w:t>lett</w:t>
      </w:r>
      <w:proofErr w:type="spellEnd"/>
      <w:r w:rsidRPr="003F3BBA">
        <w:rPr>
          <w:rFonts w:ascii="Garamond" w:eastAsia="Times New Roman" w:hAnsi="Garamond" w:cs="Times New Roman"/>
          <w:color w:val="000000"/>
          <w:sz w:val="24"/>
          <w:szCs w:val="24"/>
          <w:lang w:eastAsia="it-IT"/>
        </w:rPr>
        <w:t>. b) tra i quali di chiedere al titolare del trattamento (sopra citato) l'accesso ai dati personali e la relativa rettifica;</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f) i dati saranno trattati esclusivamente dal personale e da collaboratori dell’INGV implicati nel procedimento, o dai soggetti espressamente nominati come responsabili del trattamento. Inoltre, potranno essere comunicati ai concorrenti che partecipano alla gara, ogni altro soggetto che abbia interesse ai sensi del decreto legislativo n. 50/2016 e della legge n. 241/90, i soggetti destinatari delle comunicazioni previste dalla Legge in materia di contratti pubblici, gli organi dell’autorità giudiziaria. Al di fuori delle ipotesi summenzionate, i dati non saranno comunicati a terzi, né diffusi, eccetto i casi previsti dal diritto nazionale o dell’Unione europea;</w:t>
      </w:r>
    </w:p>
    <w:p w:rsidR="003F3BBA" w:rsidRPr="003F3BBA" w:rsidRDefault="003F3BBA" w:rsidP="003F3BBA">
      <w:pPr>
        <w:spacing w:after="0" w:line="240" w:lineRule="auto"/>
        <w:ind w:left="-284" w:hanging="284"/>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g) il periodo di conservazione dei dati è direttamente correlato alla durata della procedura d’appalto e all’espletamento di tutti gli obblighi di legge anche successivi alla procedura medesima. Successivamente alla cessazione del procedimento, i dati saranno conservati in conformità alle norme sulla conservazione della documentazione amministrativa;</w:t>
      </w:r>
    </w:p>
    <w:p w:rsidR="003F3BBA" w:rsidRPr="003F3BBA" w:rsidRDefault="003F3BBA" w:rsidP="003F3BBA">
      <w:pPr>
        <w:spacing w:after="0" w:line="240" w:lineRule="auto"/>
        <w:ind w:left="-360" w:hanging="360"/>
        <w:jc w:val="both"/>
        <w:rPr>
          <w:rFonts w:ascii="Times New Roman" w:eastAsia="Times New Roman" w:hAnsi="Times New Roman" w:cs="Times New Roman"/>
          <w:sz w:val="24"/>
          <w:szCs w:val="24"/>
          <w:lang w:eastAsia="it-IT"/>
        </w:rPr>
      </w:pPr>
      <w:r w:rsidRPr="003F3BBA">
        <w:rPr>
          <w:rFonts w:ascii="Garamond" w:eastAsia="Times New Roman" w:hAnsi="Garamond" w:cs="Times New Roman"/>
          <w:color w:val="000000"/>
          <w:sz w:val="24"/>
          <w:szCs w:val="24"/>
          <w:lang w:eastAsia="it-IT"/>
        </w:rPr>
        <w:t xml:space="preserve">  h) contro il trattamento dei dati è possibile proporre reclamo al Garante della Privacy, avente sede in Piazza di Monte </w:t>
      </w:r>
      <w:proofErr w:type="spellStart"/>
      <w:r w:rsidRPr="003F3BBA">
        <w:rPr>
          <w:rFonts w:ascii="Garamond" w:eastAsia="Times New Roman" w:hAnsi="Garamond" w:cs="Times New Roman"/>
          <w:color w:val="000000"/>
          <w:sz w:val="24"/>
          <w:szCs w:val="24"/>
          <w:lang w:eastAsia="it-IT"/>
        </w:rPr>
        <w:t>Citorio</w:t>
      </w:r>
      <w:proofErr w:type="spellEnd"/>
      <w:r w:rsidRPr="003F3BBA">
        <w:rPr>
          <w:rFonts w:ascii="Garamond" w:eastAsia="Times New Roman" w:hAnsi="Garamond" w:cs="Times New Roman"/>
          <w:color w:val="000000"/>
          <w:sz w:val="24"/>
          <w:szCs w:val="24"/>
          <w:lang w:eastAsia="it-IT"/>
        </w:rPr>
        <w:t xml:space="preserve"> n. 12, </w:t>
      </w:r>
      <w:proofErr w:type="spellStart"/>
      <w:r w:rsidRPr="003F3BBA">
        <w:rPr>
          <w:rFonts w:ascii="Garamond" w:eastAsia="Times New Roman" w:hAnsi="Garamond" w:cs="Times New Roman"/>
          <w:color w:val="000000"/>
          <w:sz w:val="24"/>
          <w:szCs w:val="24"/>
          <w:lang w:eastAsia="it-IT"/>
        </w:rPr>
        <w:t>cap</w:t>
      </w:r>
      <w:proofErr w:type="spellEnd"/>
      <w:r w:rsidRPr="003F3BBA">
        <w:rPr>
          <w:rFonts w:ascii="Garamond" w:eastAsia="Times New Roman" w:hAnsi="Garamond" w:cs="Times New Roman"/>
          <w:color w:val="000000"/>
          <w:sz w:val="24"/>
          <w:szCs w:val="24"/>
          <w:lang w:eastAsia="it-IT"/>
        </w:rPr>
        <w:t xml:space="preserve"> 00186, Roma – Italia, in conformità alle procedure stabilite dall’art. 57, paragrafo 1, lettera f) del Regolamento (UE) 2016/679.</w:t>
      </w:r>
    </w:p>
    <w:p w:rsidR="00306834" w:rsidRDefault="00306834">
      <w:bookmarkStart w:id="0" w:name="_GoBack"/>
      <w:bookmarkEnd w:id="0"/>
    </w:p>
    <w:sectPr w:rsidR="0030683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B74C1C"/>
    <w:multiLevelType w:val="multilevel"/>
    <w:tmpl w:val="0382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7516751"/>
    <w:multiLevelType w:val="multilevel"/>
    <w:tmpl w:val="AA1CA4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8E57458"/>
    <w:multiLevelType w:val="multilevel"/>
    <w:tmpl w:val="27844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BF113D4"/>
    <w:multiLevelType w:val="multilevel"/>
    <w:tmpl w:val="DFE04F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3E00ECF"/>
    <w:multiLevelType w:val="multilevel"/>
    <w:tmpl w:val="9F228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C4F7333"/>
    <w:multiLevelType w:val="multilevel"/>
    <w:tmpl w:val="692E88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88B4A07"/>
    <w:multiLevelType w:val="multilevel"/>
    <w:tmpl w:val="724C2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5"/>
  </w:num>
  <w:num w:numId="5">
    <w:abstractNumId w:val="2"/>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3BBA"/>
    <w:rsid w:val="00306834"/>
    <w:rsid w:val="003F3BB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3F3BB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3F3BB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3F3BB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3F3BB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7541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dpo@ingv.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aranteprivacy.it/regolamentoue/rpd"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1117</Words>
  <Characters>6367</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7470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antoniob</dc:creator>
  <cp:lastModifiedBy>antoniob</cp:lastModifiedBy>
  <cp:revision>1</cp:revision>
  <dcterms:created xsi:type="dcterms:W3CDTF">2019-10-18T08:44:00Z</dcterms:created>
  <dcterms:modified xsi:type="dcterms:W3CDTF">2019-10-18T08:44:00Z</dcterms:modified>
</cp:coreProperties>
</file>